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4B7E31B" w:rsidR="00C57FA5" w:rsidRPr="00327CC1" w:rsidRDefault="00753EC5">
      <w:pPr>
        <w:jc w:val="center"/>
        <w:rPr>
          <w:rFonts w:ascii="Arial" w:hAnsi="Arial" w:cs="Arial"/>
          <w:b/>
          <w:bCs/>
        </w:rPr>
      </w:pPr>
      <w:r>
        <w:rPr>
          <w:rFonts w:ascii="Arial" w:hAnsi="Arial" w:cs="Arial"/>
          <w:b/>
          <w:bCs/>
        </w:rPr>
        <w:t xml:space="preserve">Répcelak Város </w:t>
      </w:r>
      <w:bookmarkStart w:id="0" w:name="_GoBack"/>
      <w:bookmarkEnd w:id="0"/>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C300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24D5ED7" w14:textId="77777777" w:rsidR="00753EC5" w:rsidRDefault="00753EC5" w:rsidP="00753EC5">
      <w:pPr>
        <w:jc w:val="both"/>
      </w:pPr>
      <w:r>
        <w:t>Répcelak Város Önkormányzatának Képviselő-testülete a BURSA HUNGARICA ösztöndíj támogatás feltételeit az alábbiakban határozza meg:</w:t>
      </w:r>
    </w:p>
    <w:p w14:paraId="3D3C2A28" w14:textId="77777777" w:rsidR="00753EC5" w:rsidRDefault="00753EC5" w:rsidP="00753EC5">
      <w:pPr>
        <w:jc w:val="both"/>
      </w:pPr>
      <w:r>
        <w:t>1. Azon hallgatókat részesíti támogatásban, akiknek családjában az egy főre jutó nettó átlagjövedelem nem haladja meg az öregségi nyugdíj mindenkori legkisebb összegének 350%-át (jelenleg 99.750.-Ft).</w:t>
      </w:r>
    </w:p>
    <w:p w14:paraId="482A2862" w14:textId="77777777" w:rsidR="00753EC5" w:rsidRDefault="00753EC5" w:rsidP="00753EC5">
      <w:pPr>
        <w:jc w:val="both"/>
      </w:pPr>
      <w:r>
        <w:t xml:space="preserve">2. Továbbá támogatásban részesíthető azt a pályázó is, akinek családjában az egy főre jutó nettó átlagjövedelem nem haladja meg az öregségi nyugdíj mindenkori legkisebb összegének 400%-át (jelenleg: 114.000.-Ft) és az alábbi feltételek </w:t>
      </w:r>
      <w:r>
        <w:rPr>
          <w:b/>
        </w:rPr>
        <w:t>valamelyikének</w:t>
      </w:r>
      <w:r>
        <w:t xml:space="preserve"> megfelel:</w:t>
      </w:r>
    </w:p>
    <w:p w14:paraId="145C0801" w14:textId="77777777" w:rsidR="00753EC5" w:rsidRDefault="00753EC5" w:rsidP="00753EC5">
      <w:pPr>
        <w:numPr>
          <w:ilvl w:val="0"/>
          <w:numId w:val="20"/>
        </w:numPr>
        <w:jc w:val="both"/>
      </w:pPr>
      <w:r>
        <w:t>árva, vagy félárva,</w:t>
      </w:r>
    </w:p>
    <w:p w14:paraId="29ABBE05" w14:textId="77777777" w:rsidR="00753EC5" w:rsidRDefault="00753EC5" w:rsidP="00753EC5">
      <w:pPr>
        <w:numPr>
          <w:ilvl w:val="0"/>
          <w:numId w:val="20"/>
        </w:numPr>
        <w:jc w:val="both"/>
      </w:pPr>
      <w:r>
        <w:t>családjában lévő eltartottak száma három vagy annál több,</w:t>
      </w:r>
    </w:p>
    <w:p w14:paraId="3CA58D60" w14:textId="77777777" w:rsidR="00753EC5" w:rsidRDefault="00753EC5" w:rsidP="00753EC5">
      <w:pPr>
        <w:numPr>
          <w:ilvl w:val="0"/>
          <w:numId w:val="20"/>
        </w:numPr>
        <w:jc w:val="both"/>
      </w:pPr>
      <w:r>
        <w:t xml:space="preserve">gyermeket nevel, </w:t>
      </w:r>
    </w:p>
    <w:p w14:paraId="362D6142" w14:textId="77777777" w:rsidR="00753EC5" w:rsidRDefault="00753EC5" w:rsidP="00753EC5">
      <w:pPr>
        <w:numPr>
          <w:ilvl w:val="0"/>
          <w:numId w:val="20"/>
        </w:numPr>
        <w:jc w:val="both"/>
      </w:pPr>
      <w:r>
        <w:t xml:space="preserve">egyedül neveli gyermekét, </w:t>
      </w:r>
    </w:p>
    <w:p w14:paraId="05F90276" w14:textId="77777777" w:rsidR="00753EC5" w:rsidRDefault="00753EC5" w:rsidP="00753EC5">
      <w:pPr>
        <w:numPr>
          <w:ilvl w:val="0"/>
          <w:numId w:val="20"/>
        </w:numPr>
        <w:jc w:val="both"/>
      </w:pPr>
      <w:r>
        <w:t>valamilyen betegségben szenved, rokkant, vagy családjában folyamatos ellátást igénylő beteg vagy rokkant van,</w:t>
      </w:r>
    </w:p>
    <w:p w14:paraId="3CE02868" w14:textId="77777777" w:rsidR="00753EC5" w:rsidRDefault="00753EC5" w:rsidP="00753EC5">
      <w:pPr>
        <w:numPr>
          <w:ilvl w:val="0"/>
          <w:numId w:val="20"/>
        </w:numPr>
        <w:jc w:val="both"/>
      </w:pPr>
      <w:r>
        <w:t>eltartója/szülője munkanélküli, vagy öregségi nyugdíjban részesül,</w:t>
      </w:r>
    </w:p>
    <w:p w14:paraId="7E7AF8D1" w14:textId="77777777" w:rsidR="00753EC5" w:rsidRDefault="00753EC5" w:rsidP="00753EC5">
      <w:pPr>
        <w:jc w:val="both"/>
      </w:pPr>
      <w:proofErr w:type="gramStart"/>
      <w:r>
        <w:t>nem</w:t>
      </w:r>
      <w:proofErr w:type="gramEnd"/>
      <w:r>
        <w:t xml:space="preserve"> részesül kollégiumi ellátásban</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lastRenderedPageBreak/>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w:t>
      </w:r>
      <w:proofErr w:type="spellStart"/>
      <w:r w:rsidR="00C57FA5" w:rsidRPr="00D44D47">
        <w:rPr>
          <w:rFonts w:ascii="Arial" w:hAnsi="Arial" w:cs="Arial"/>
          <w:i/>
          <w:sz w:val="22"/>
          <w:szCs w:val="22"/>
        </w:rPr>
        <w:t>szépkorúak</w:t>
      </w:r>
      <w:proofErr w:type="spellEnd"/>
      <w:r w:rsidR="00C57FA5"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xml:space="preserve">, valamint a kisgyermekkel otthon lévők szövetkezetének nem nagyszülőként gyermekgondozási </w:t>
      </w:r>
      <w:r w:rsidR="00C1112D">
        <w:rPr>
          <w:rFonts w:ascii="Arial" w:hAnsi="Arial" w:cs="Arial"/>
          <w:i/>
          <w:sz w:val="22"/>
          <w:szCs w:val="22"/>
        </w:rPr>
        <w:lastRenderedPageBreak/>
        <w:t>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483EC" w14:textId="77777777" w:rsidR="00EC3004" w:rsidRDefault="00EC3004" w:rsidP="002B7428">
      <w:r>
        <w:separator/>
      </w:r>
    </w:p>
  </w:endnote>
  <w:endnote w:type="continuationSeparator" w:id="0">
    <w:p w14:paraId="6EE5EA37" w14:textId="77777777" w:rsidR="00EC3004" w:rsidRDefault="00EC300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53EC5">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A4471" w14:textId="77777777" w:rsidR="00EC3004" w:rsidRDefault="00EC3004" w:rsidP="002B7428">
      <w:r>
        <w:separator/>
      </w:r>
    </w:p>
  </w:footnote>
  <w:footnote w:type="continuationSeparator" w:id="0">
    <w:p w14:paraId="4F5DF7E4" w14:textId="77777777" w:rsidR="00EC3004" w:rsidRDefault="00EC3004"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6905B2"/>
    <w:multiLevelType w:val="hybridMultilevel"/>
    <w:tmpl w:val="789A3D2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D4912"/>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43AE7"/>
    <w:rsid w:val="00752B0F"/>
    <w:rsid w:val="00753316"/>
    <w:rsid w:val="00753EC5"/>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C3004"/>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D1262AD8-5477-4AFC-80FF-917962A8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30750583">
      <w:bodyDiv w:val="1"/>
      <w:marLeft w:val="0"/>
      <w:marRight w:val="0"/>
      <w:marTop w:val="0"/>
      <w:marBottom w:val="0"/>
      <w:divBdr>
        <w:top w:val="none" w:sz="0" w:space="0" w:color="auto"/>
        <w:left w:val="none" w:sz="0" w:space="0" w:color="auto"/>
        <w:bottom w:val="none" w:sz="0" w:space="0" w:color="auto"/>
        <w:right w:val="none" w:sz="0" w:space="0" w:color="auto"/>
      </w:divBdr>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BF00-768C-4398-9E26-FE4AF5C4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3096</Words>
  <Characters>21367</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24415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szocialis</cp:lastModifiedBy>
  <cp:revision>4</cp:revision>
  <cp:lastPrinted>2021-07-30T06:52:00Z</cp:lastPrinted>
  <dcterms:created xsi:type="dcterms:W3CDTF">2021-10-04T05:36:00Z</dcterms:created>
  <dcterms:modified xsi:type="dcterms:W3CDTF">2021-10-04T06:06:00Z</dcterms:modified>
</cp:coreProperties>
</file>